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F3" w:rsidRPr="00F729D9" w:rsidRDefault="00A76CDA" w:rsidP="00F72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D9">
        <w:rPr>
          <w:rFonts w:ascii="Times New Roman" w:hAnsi="Times New Roman" w:cs="Times New Roman"/>
          <w:sz w:val="28"/>
          <w:szCs w:val="28"/>
        </w:rPr>
        <w:t>Добрый день уважаемые коллеги!</w:t>
      </w:r>
    </w:p>
    <w:p w:rsidR="00C16D05" w:rsidRDefault="00C16D05" w:rsidP="00F72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расскажу </w:t>
      </w:r>
      <w:r w:rsidRPr="00CF03FE">
        <w:rPr>
          <w:rFonts w:ascii="Times New Roman" w:hAnsi="Times New Roman" w:cs="Times New Roman"/>
          <w:color w:val="000000" w:themeColor="text1"/>
          <w:sz w:val="28"/>
          <w:szCs w:val="28"/>
        </w:rPr>
        <w:t>Вам о возможностях раз</w:t>
      </w:r>
      <w:bookmarkStart w:id="0" w:name="_GoBack"/>
      <w:bookmarkEnd w:id="0"/>
      <w:r w:rsidRPr="00C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A76CDA" w:rsidRPr="00C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деятельности </w:t>
      </w:r>
      <w:r w:rsidRPr="00C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 работы </w:t>
      </w:r>
      <w:r w:rsidR="00A76CDA" w:rsidRPr="00CF03FE">
        <w:rPr>
          <w:rFonts w:ascii="Times New Roman" w:hAnsi="Times New Roman" w:cs="Times New Roman"/>
          <w:color w:val="000000" w:themeColor="text1"/>
          <w:sz w:val="28"/>
          <w:szCs w:val="28"/>
        </w:rPr>
        <w:t>в поз</w:t>
      </w:r>
      <w:r w:rsidR="00A76CDA" w:rsidRPr="00CF03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6CDA" w:rsidRPr="00CF03FE">
        <w:rPr>
          <w:rFonts w:ascii="Times New Roman" w:hAnsi="Times New Roman" w:cs="Times New Roman"/>
          <w:color w:val="000000" w:themeColor="text1"/>
          <w:sz w:val="28"/>
          <w:szCs w:val="28"/>
        </w:rPr>
        <w:t>тивной социализации</w:t>
      </w:r>
      <w:r w:rsidRPr="00C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CDA" w:rsidRPr="00F729D9" w:rsidRDefault="00A76CDA" w:rsidP="00F72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D9">
        <w:rPr>
          <w:rFonts w:ascii="Times New Roman" w:hAnsi="Times New Roman" w:cs="Times New Roman"/>
          <w:sz w:val="28"/>
          <w:szCs w:val="28"/>
        </w:rPr>
        <w:t>Наша группа компенсирующей направленности –</w:t>
      </w:r>
      <w:r w:rsidR="00C16D05">
        <w:rPr>
          <w:rFonts w:ascii="Times New Roman" w:hAnsi="Times New Roman" w:cs="Times New Roman"/>
          <w:sz w:val="28"/>
          <w:szCs w:val="28"/>
        </w:rPr>
        <w:t xml:space="preserve"> </w:t>
      </w:r>
      <w:r w:rsidRPr="00F729D9">
        <w:rPr>
          <w:rFonts w:ascii="Times New Roman" w:hAnsi="Times New Roman" w:cs="Times New Roman"/>
          <w:sz w:val="28"/>
          <w:szCs w:val="28"/>
        </w:rPr>
        <w:t xml:space="preserve">это дети с </w:t>
      </w:r>
      <w:r w:rsidR="00C84B3B" w:rsidRPr="00C84B3B">
        <w:rPr>
          <w:rFonts w:ascii="Times New Roman" w:hAnsi="Times New Roman" w:cs="Times New Roman"/>
          <w:sz w:val="28"/>
          <w:szCs w:val="28"/>
        </w:rPr>
        <w:t>общим не</w:t>
      </w:r>
      <w:r w:rsidR="00C84B3B">
        <w:rPr>
          <w:rFonts w:ascii="Times New Roman" w:hAnsi="Times New Roman" w:cs="Times New Roman"/>
          <w:sz w:val="28"/>
          <w:szCs w:val="28"/>
        </w:rPr>
        <w:t>до</w:t>
      </w:r>
      <w:r w:rsidRPr="00C84B3B">
        <w:rPr>
          <w:rFonts w:ascii="Times New Roman" w:hAnsi="Times New Roman" w:cs="Times New Roman"/>
          <w:sz w:val="28"/>
          <w:szCs w:val="28"/>
        </w:rPr>
        <w:t>развитием</w:t>
      </w:r>
      <w:r w:rsidRPr="00F729D9">
        <w:rPr>
          <w:rFonts w:ascii="Times New Roman" w:hAnsi="Times New Roman" w:cs="Times New Roman"/>
          <w:sz w:val="28"/>
          <w:szCs w:val="28"/>
        </w:rPr>
        <w:t xml:space="preserve"> р</w:t>
      </w:r>
      <w:r w:rsidRPr="00F729D9">
        <w:rPr>
          <w:rFonts w:ascii="Times New Roman" w:hAnsi="Times New Roman" w:cs="Times New Roman"/>
          <w:sz w:val="28"/>
          <w:szCs w:val="28"/>
        </w:rPr>
        <w:t>е</w:t>
      </w:r>
      <w:r w:rsidRPr="00F729D9">
        <w:rPr>
          <w:rFonts w:ascii="Times New Roman" w:hAnsi="Times New Roman" w:cs="Times New Roman"/>
          <w:sz w:val="28"/>
          <w:szCs w:val="28"/>
        </w:rPr>
        <w:t>чи. Комплексность нарушений всех сторон речевой деятельности оказывает негати</w:t>
      </w:r>
      <w:r w:rsidRPr="00F729D9">
        <w:rPr>
          <w:rFonts w:ascii="Times New Roman" w:hAnsi="Times New Roman" w:cs="Times New Roman"/>
          <w:sz w:val="28"/>
          <w:szCs w:val="28"/>
        </w:rPr>
        <w:t>в</w:t>
      </w:r>
      <w:r w:rsidRPr="00F729D9">
        <w:rPr>
          <w:rFonts w:ascii="Times New Roman" w:hAnsi="Times New Roman" w:cs="Times New Roman"/>
          <w:sz w:val="28"/>
          <w:szCs w:val="28"/>
        </w:rPr>
        <w:t>ное влияние на процесс социализации ребенка. В связи с этим  мы  организовали обр</w:t>
      </w:r>
      <w:r w:rsidRPr="00F729D9">
        <w:rPr>
          <w:rFonts w:ascii="Times New Roman" w:hAnsi="Times New Roman" w:cs="Times New Roman"/>
          <w:sz w:val="28"/>
          <w:szCs w:val="28"/>
        </w:rPr>
        <w:t>а</w:t>
      </w:r>
      <w:r w:rsidRPr="00F729D9">
        <w:rPr>
          <w:rFonts w:ascii="Times New Roman" w:hAnsi="Times New Roman" w:cs="Times New Roman"/>
          <w:sz w:val="28"/>
          <w:szCs w:val="28"/>
        </w:rPr>
        <w:t xml:space="preserve">зовательный процесс с учетом особенностей нарушений речи, с использованием </w:t>
      </w:r>
      <w:r w:rsidR="004D781B" w:rsidRPr="00F729D9">
        <w:rPr>
          <w:rFonts w:ascii="Times New Roman" w:hAnsi="Times New Roman" w:cs="Times New Roman"/>
          <w:sz w:val="28"/>
          <w:szCs w:val="28"/>
        </w:rPr>
        <w:t xml:space="preserve"> ра</w:t>
      </w:r>
      <w:r w:rsidR="004D781B" w:rsidRPr="00F729D9">
        <w:rPr>
          <w:rFonts w:ascii="Times New Roman" w:hAnsi="Times New Roman" w:cs="Times New Roman"/>
          <w:sz w:val="28"/>
          <w:szCs w:val="28"/>
        </w:rPr>
        <w:t>з</w:t>
      </w:r>
      <w:r w:rsidR="004D781B" w:rsidRPr="00F729D9">
        <w:rPr>
          <w:rFonts w:ascii="Times New Roman" w:hAnsi="Times New Roman" w:cs="Times New Roman"/>
          <w:sz w:val="28"/>
          <w:szCs w:val="28"/>
        </w:rPr>
        <w:t xml:space="preserve">ных </w:t>
      </w:r>
      <w:r w:rsidRPr="00F729D9">
        <w:rPr>
          <w:rFonts w:ascii="Times New Roman" w:hAnsi="Times New Roman" w:cs="Times New Roman"/>
          <w:sz w:val="28"/>
          <w:szCs w:val="28"/>
        </w:rPr>
        <w:t>технологий и прие</w:t>
      </w:r>
      <w:r w:rsidR="00C16D05">
        <w:rPr>
          <w:rFonts w:ascii="Times New Roman" w:hAnsi="Times New Roman" w:cs="Times New Roman"/>
          <w:sz w:val="28"/>
          <w:szCs w:val="28"/>
        </w:rPr>
        <w:t>мов</w:t>
      </w:r>
      <w:r w:rsidRPr="00F729D9">
        <w:rPr>
          <w:rFonts w:ascii="Times New Roman" w:hAnsi="Times New Roman" w:cs="Times New Roman"/>
          <w:sz w:val="28"/>
          <w:szCs w:val="28"/>
        </w:rPr>
        <w:t>.</w:t>
      </w:r>
    </w:p>
    <w:p w:rsidR="00A93235" w:rsidRPr="00F729D9" w:rsidRDefault="00A76CDA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Предметно-развивающая </w:t>
      </w:r>
      <w:r w:rsidRPr="00F729D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среда</w:t>
      </w:r>
      <w:r w:rsidR="00C16D0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является</w:t>
      </w:r>
      <w:r w:rsidR="00A93235" w:rsidRPr="00F729D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A93235" w:rsidRPr="00F72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необходимой </w:t>
      </w:r>
      <w:r w:rsidRPr="00F72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полноценного разви</w:t>
      </w:r>
      <w:r w:rsidR="00C16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тия ребенка.  Э</w:t>
      </w:r>
      <w:r w:rsidRPr="00F72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система материальных объектов его деятельности,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которая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выступ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ет основным фактором позитивной социализации 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F729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способствует более быстрой адаптации малышей к 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социальным</w:t>
      </w:r>
      <w:r w:rsidR="00A93235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условиям.</w:t>
      </w:r>
    </w:p>
    <w:p w:rsidR="00C16D05" w:rsidRDefault="004D781B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того </w:t>
      </w:r>
      <w:r w:rsidR="007F0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что бы создать детям</w:t>
      </w:r>
      <w:r w:rsidR="00A93235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можность комфортного пребывания</w:t>
      </w:r>
      <w:r w:rsidR="007F0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построить </w:t>
      </w:r>
      <w:proofErr w:type="gramStart"/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разовательный п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роцесс в соответствии с ФГОС </w:t>
      </w:r>
      <w:proofErr w:type="gramStart"/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F559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с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оздали </w:t>
      </w:r>
      <w:r w:rsidRPr="00C16D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="008B6961" w:rsidRPr="00C16D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6D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«Развива</w:t>
      </w:r>
      <w:r w:rsidRPr="00C16D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</w:t>
      </w:r>
      <w:r w:rsidRPr="00C16D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щая предметно пространственная среда в коррекци</w:t>
      </w:r>
      <w:r w:rsidR="00C16D05" w:rsidRPr="00C16D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онной группе»</w:t>
      </w:r>
      <w:r w:rsidRPr="00C16D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роект долг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сроч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ны</w:t>
      </w:r>
      <w:proofErr w:type="gramStart"/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="007F0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7F0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два года).В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него входят ряд мини-проектов, т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емы которых 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соответствуют лексическим темам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отражённым в коррекционной рабочей программе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B6961" w:rsidRPr="00F729D9" w:rsidRDefault="008B6961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Рабочей программой и проектом  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 можете ознакомиться на выставке.</w:t>
      </w:r>
    </w:p>
    <w:p w:rsidR="008B6961" w:rsidRPr="00F729D9" w:rsidRDefault="008B6961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сейчас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 Вам предлагаю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визуально 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перенестись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наш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уютную группу «Веселые ре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бята» (сделать заставку виде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д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ети играют на несколько секунд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B6961" w:rsidRPr="00C16D05" w:rsidRDefault="008B6961" w:rsidP="00F72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6D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Центром группы является «Коррекционный уголок «ГОВОРУША»</w:t>
      </w:r>
    </w:p>
    <w:p w:rsidR="008B6961" w:rsidRPr="00F729D9" w:rsidRDefault="00C16D05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микро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зоне</w:t>
      </w:r>
      <w:proofErr w:type="spellEnd"/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име</w:t>
      </w:r>
      <w:r w:rsidR="007F0E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ся весь необходимый материал, который способствует коррекции речи и позитивной социализации</w:t>
      </w:r>
      <w:proofErr w:type="gramStart"/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Фото)</w:t>
      </w:r>
    </w:p>
    <w:p w:rsidR="00DA0CA1" w:rsidRPr="00F729D9" w:rsidRDefault="00C16D05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 видите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в уголке очень много дидактического материала по разным видам де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r w:rsidR="008B696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тельности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Это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немо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аблицы</w:t>
      </w:r>
      <w:proofErr w:type="spellEnd"/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схемы, алгоритмы, модули,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тематические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папки с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люстрациями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грамматического  и 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лексического строя речи, 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книги,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идактические иг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ры, и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гры для с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сорного развития, 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дыхательно</w:t>
      </w:r>
      <w:r w:rsidR="00DA0CA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гимнастики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тактильные до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щечки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сухой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мини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бассейн</w:t>
      </w:r>
      <w:proofErr w:type="spellEnd"/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самомассажа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подвесной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моб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</w:t>
      </w:r>
      <w:proofErr w:type="spellEnd"/>
      <w:r w:rsidR="00737731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B0F66" w:rsidRPr="00F729D9" w:rsidRDefault="00737731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играют в отве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дённой зоне, как самостоятельно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так и с </w:t>
      </w:r>
      <w:proofErr w:type="spellStart"/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педагогом</w:t>
      </w:r>
      <w:proofErr w:type="gramStart"/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.З</w:t>
      </w:r>
      <w:proofErr w:type="gramEnd"/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десь</w:t>
      </w:r>
      <w:proofErr w:type="spellEnd"/>
      <w:r w:rsidR="00C16D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же </w:t>
      </w:r>
      <w:proofErr w:type="spellStart"/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</w:t>
      </w:r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проводим</w:t>
      </w:r>
      <w:proofErr w:type="spellEnd"/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логочас</w:t>
      </w:r>
      <w:proofErr w:type="spellEnd"/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реализации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проект</w:t>
      </w:r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«Логопедические тропинки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который пом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гает 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выполнить задачи  по коррекции речи детей.</w:t>
      </w:r>
    </w:p>
    <w:p w:rsidR="00EB0F66" w:rsidRPr="00E430A0" w:rsidRDefault="00EB0F66" w:rsidP="00F72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Отправляемся дальше</w:t>
      </w:r>
      <w:r w:rsid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</w:t>
      </w:r>
      <w:r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0F66" w:rsidRPr="00F729D9" w:rsidRDefault="00E430A0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Микро</w:t>
      </w:r>
      <w:r w:rsidR="00EB0F66"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зона</w:t>
      </w:r>
      <w:proofErr w:type="spellEnd"/>
      <w:r w:rsidR="00EB0F66"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изучению правил дорожного движения, к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оторая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направлена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ра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витие социальных навыков</w:t>
      </w:r>
      <w:proofErr w:type="gramStart"/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Фото)</w:t>
      </w:r>
    </w:p>
    <w:p w:rsidR="00EB0F66" w:rsidRPr="00F729D9" w:rsidRDefault="00EB0F66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Модул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 ПДД позволяет самостоятельно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через игру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моделировать различные ситу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ции поведения на дороге.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(Фото)</w:t>
      </w:r>
    </w:p>
    <w:p w:rsidR="00342DF7" w:rsidRPr="00F729D9" w:rsidRDefault="00E430A0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Создание ЛЭПБ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УКА  является одним из видов совместной деятельности взрослого и ребенка.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(Фото)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нижка – раскладушка с кармашками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подвижными дет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лями, м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оделька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ми. С 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этой книжкой могут играть одновременно несколько детей.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отличный способ закрепить тему, осмыслить содержание книги, провести исследов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тельскую работу, в процессе которой ребенок участвует в поиске, анализе и сортиро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EB0F66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ке информации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Разрезные картинки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тематические папки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помогают детям больше узнать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правилах поведения на дороге</w:t>
      </w:r>
      <w:proofErr w:type="gramStart"/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ФОТО)</w:t>
      </w:r>
    </w:p>
    <w:p w:rsidR="00342DF7" w:rsidRPr="00F729D9" w:rsidRDefault="00EC3737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Далее,</w:t>
      </w:r>
      <w:r w:rsidR="00342DF7"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«Уголок художественного творчества»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данной </w:t>
      </w:r>
      <w:proofErr w:type="spellStart"/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микро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зоне</w:t>
      </w:r>
      <w:proofErr w:type="spellEnd"/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ребенок 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проя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ляет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свои художественные способности. 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(ФОТО)</w:t>
      </w:r>
    </w:p>
    <w:p w:rsidR="00342DF7" w:rsidRPr="00F729D9" w:rsidRDefault="00342DF7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помощь детям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уголок н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асыщен дидактическим материалом.  З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ачастую дети затру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няются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каким видом деятельности заняться в художественн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ом творчестве. Хорошими 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помощниками реализации детских идей на практике являются </w:t>
      </w:r>
      <w:proofErr w:type="spellStart"/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ле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ке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ручному труду, народному промыслу, рисованию, </w:t>
      </w:r>
      <w:r w:rsidR="00E430A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аппликации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(Фото)</w:t>
      </w:r>
    </w:p>
    <w:p w:rsidR="00342DF7" w:rsidRPr="00F729D9" w:rsidRDefault="00E430A0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Также есть тематические папки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например  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«Портреты известных художников»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«Р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продукции», «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Росписи народных умельцев»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«Уз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оры»</w:t>
      </w:r>
      <w:r w:rsidR="00342DF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мн. др. </w:t>
      </w:r>
      <w:r w:rsidR="008925DD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Созданы все необх</w:t>
      </w:r>
      <w:r w:rsidR="008925DD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8925DD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димые усл</w:t>
      </w:r>
      <w:r w:rsidR="00EC37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овия для творчества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Полочки красоты и</w:t>
      </w:r>
      <w:r w:rsidR="008925DD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выставочное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панно помогают д</w:t>
      </w:r>
      <w:r w:rsid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тям в демонстрации своих работ, 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925DD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</w:t>
      </w:r>
      <w:r w:rsidR="004C58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бук</w:t>
      </w:r>
      <w:proofErr w:type="spellEnd"/>
      <w:r w:rsidR="004C58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«Цве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тик-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</w:t>
      </w:r>
      <w:r w:rsidR="008925DD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цветик</w:t>
      </w:r>
      <w:proofErr w:type="spellEnd"/>
      <w:r w:rsidR="008925DD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закрепить зна</w:t>
      </w:r>
      <w:r w:rsidR="004C58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ния о цветовой гамме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ФОТО)</w:t>
      </w:r>
    </w:p>
    <w:p w:rsidR="008925DD" w:rsidRPr="00C84B3B" w:rsidRDefault="008925DD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наше пр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одолжается</w:t>
      </w:r>
      <w:r w:rsidR="00DF2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мы видим </w:t>
      </w:r>
      <w:proofErr w:type="spellStart"/>
      <w:r w:rsidR="00E430A0"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микрозону</w:t>
      </w:r>
      <w:proofErr w:type="spellEnd"/>
      <w:r w:rsidR="00E430A0"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430A0"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Природа</w:t>
      </w:r>
      <w:r w:rsidR="00E430A0"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E430A0"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наш </w:t>
      </w:r>
      <w:r w:rsidR="00CC01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дом»</w:t>
      </w:r>
      <w:proofErr w:type="gramStart"/>
      <w:r w:rsid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CC01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="00CC01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ОТО</w:t>
      </w:r>
      <w:proofErr w:type="spellEnd"/>
      <w:r w:rsidR="00CC01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30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уголке имеется весь необходимы</w:t>
      </w:r>
      <w:r w:rsidR="00DF2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материал,</w:t>
      </w:r>
      <w:r w:rsidR="00E430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экологического воспитания детей. Здесь мы широко </w:t>
      </w:r>
      <w:r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используем технологии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612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моделирования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экспер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ментально</w:t>
      </w:r>
      <w:r w:rsid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-исследовательскую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тематические папки, имеется </w:t>
      </w:r>
      <w:r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необход</w:t>
      </w:r>
      <w:r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мый дидактический  мате</w:t>
      </w:r>
      <w:r w:rsidR="002134C7"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риал для </w:t>
      </w:r>
      <w:r w:rsidR="00836EAA"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экологического воспитания дошкольников.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(ФОТО)</w:t>
      </w:r>
    </w:p>
    <w:p w:rsidR="002134C7" w:rsidRPr="00F729D9" w:rsidRDefault="002134C7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Идем дальше!</w:t>
      </w:r>
    </w:p>
    <w:p w:rsidR="002134C7" w:rsidRPr="00F729D9" w:rsidRDefault="004C58E1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Вашему вниманию представляю уг</w:t>
      </w:r>
      <w:r w:rsidR="00836EA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олки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Художественного чтения, </w:t>
      </w:r>
      <w:r w:rsidR="002134C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Хозяюшка, Маг</w:t>
      </w:r>
      <w:r w:rsidR="002134C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2134C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зин, конструирова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ние</w:t>
      </w:r>
      <w:r w:rsidR="002134C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парикмахерская, з</w:t>
      </w:r>
      <w:r w:rsidR="002134C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она «</w:t>
      </w:r>
      <w:proofErr w:type="spellStart"/>
      <w:r w:rsidR="002134C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Цветотерапия</w:t>
      </w:r>
      <w:proofErr w:type="spellEnd"/>
      <w:r w:rsidR="002134C7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E5572E" w:rsidRPr="00F729D9" w:rsidRDefault="002134C7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чтобы дети не у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тратили  интерес к деятельности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меняем 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наполняемость </w:t>
      </w:r>
      <w:proofErr w:type="spellStart"/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микрозон</w:t>
      </w:r>
      <w:proofErr w:type="spellEnd"/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в соответствии </w:t>
      </w:r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реализ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уемым</w:t>
      </w:r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</w:t>
      </w:r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проектом</w:t>
      </w:r>
      <w:proofErr w:type="spellEnd"/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данный</w:t>
      </w:r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6EA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отрезок времени </w:t>
      </w:r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(На фото п</w:t>
      </w:r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казываю сменяемость уголков по темам проекта</w:t>
      </w:r>
      <w:proofErr w:type="gramStart"/>
      <w:r w:rsidR="006352EE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6352EE" w:rsidRPr="00F729D9" w:rsidRDefault="006352EE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Видео на несколько минут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машут рукой)</w:t>
      </w:r>
      <w:proofErr w:type="gramStart"/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6352EE" w:rsidRPr="00F729D9" w:rsidRDefault="006352EE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Спасибо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что визуально посетили нашу группу «Веселые ребята»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В конце семинара мы ждём всех желающих к себе в гости, где можем более подробно показать и расск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зать о пространственной предметно-развивающей среде. </w:t>
      </w:r>
    </w:p>
    <w:p w:rsidR="006352EE" w:rsidRPr="00F729D9" w:rsidRDefault="006352EE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 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видели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836E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что среда группы создает условия для полноценного социального развития детей, 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предоставляет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ребенку возможность 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проявить социальную мотивацию,</w:t>
      </w:r>
      <w:r w:rsidR="00E557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01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 разные виды деятельности,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способность са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мостоятельно выбирать адекватный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ситу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ции стиль поведения, самовыражения, индивидуальную комфортнос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ть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совершенств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 личные отношения с окружаю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щими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дает ребенку возможность показать свою и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="00213C20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дивидуальность.</w:t>
      </w:r>
    </w:p>
    <w:p w:rsidR="009922CB" w:rsidRDefault="00213C20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всех самых замечательных условиях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созданных  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 саду, дошкольное о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разование лишь дополняет воспитание, получаемое ребенком в семье.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Ведь главные воспитатели детей –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родители, а мы всего лишь их помощники.</w:t>
      </w:r>
    </w:p>
    <w:p w:rsidR="009922CB" w:rsidRDefault="009922CB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овлечь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образовательный процесс -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это одна из главных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наших задач и 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этого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используем инф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ормационные технологии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(фото уголков, 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предлагаем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тересоваться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жизнью группы на сайтах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922CB" w:rsidRDefault="00FC7A88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активно принимают участие в выставках по мини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ам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(фото).</w:t>
      </w:r>
    </w:p>
    <w:p w:rsidR="009922CB" w:rsidRDefault="009922CB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Проводим совместные вечера,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досуги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7A88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(фото)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C7A88" w:rsidRPr="00F729D9" w:rsidRDefault="00FC7A88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Встречи по воскресным дням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(фото).</w:t>
      </w:r>
    </w:p>
    <w:p w:rsidR="009922CB" w:rsidRPr="00C84B3B" w:rsidRDefault="009922CB" w:rsidP="00F72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2A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Наш девиз: </w:t>
      </w:r>
      <w:r w:rsidR="00FC7A88" w:rsidRPr="00DF2A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«Жить с детьми –</w:t>
      </w:r>
      <w:r w:rsidRPr="00DF2A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7A88" w:rsidRPr="00C84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жить детьми»</w:t>
      </w:r>
      <w:r w:rsidRPr="00C84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C7A88" w:rsidRPr="00F729D9" w:rsidRDefault="00C84B3B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технологии сетево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взаимо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действия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поддержке социальных и и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дивидуальных навыков детей, носит познавательный характер и широко практикуется в нашем учреждении.</w:t>
      </w:r>
    </w:p>
    <w:p w:rsidR="00FB1A5A" w:rsidRPr="00F729D9" w:rsidRDefault="00FB1A5A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ходим на экскурсии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(фото)</w:t>
      </w:r>
      <w:r w:rsidR="009922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B1A5A" w:rsidRPr="00F729D9" w:rsidRDefault="004137D6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Проводить совместные досуги 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другими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образовательными учреждениями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нас уже стало доброй традицией. Принимаем у себя гостей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из детских садов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«Золотой кл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чик»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«Солныш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Ветеранов,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ие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ромонах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Мелхиседе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работников </w:t>
      </w:r>
      <w:r w:rsidR="00FB1A5A"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кулин</w:t>
      </w:r>
      <w:r w:rsidR="00FB1A5A"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C84B3B"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рии</w:t>
      </w:r>
      <w:r w:rsidR="00FB1A5A" w:rsidRPr="00C84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тер-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классами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сотрудников 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ГИБДД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(фото).</w:t>
      </w:r>
    </w:p>
    <w:p w:rsidR="00FB1A5A" w:rsidRPr="00F729D9" w:rsidRDefault="00FB1A5A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открыты для социума</w:t>
      </w:r>
      <w:r w:rsidR="00DF2A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4B3B" w:rsidRDefault="004137D6" w:rsidP="00DF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Мы знаем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B1A5A" w:rsidRPr="00F729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наши</w:t>
      </w:r>
      <w:r w:rsidR="006E1F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дети, выходя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большую жизнь</w:t>
      </w:r>
      <w:r w:rsidR="006E1F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6E1F68">
        <w:rPr>
          <w:rFonts w:ascii="Times New Roman" w:hAnsi="Times New Roman" w:cs="Times New Roman"/>
          <w:sz w:val="28"/>
          <w:szCs w:val="28"/>
        </w:rPr>
        <w:t>обладаю</w:t>
      </w:r>
      <w:r w:rsidR="006E1F68" w:rsidRPr="006E1F68">
        <w:rPr>
          <w:rFonts w:ascii="Times New Roman" w:hAnsi="Times New Roman" w:cs="Times New Roman"/>
          <w:sz w:val="28"/>
          <w:szCs w:val="28"/>
        </w:rPr>
        <w:t>т установкой полож</w:t>
      </w:r>
      <w:r w:rsidR="006E1F68" w:rsidRPr="006E1F68">
        <w:rPr>
          <w:rFonts w:ascii="Times New Roman" w:hAnsi="Times New Roman" w:cs="Times New Roman"/>
          <w:sz w:val="28"/>
          <w:szCs w:val="28"/>
        </w:rPr>
        <w:t>и</w:t>
      </w:r>
      <w:r w:rsidR="006E1F68" w:rsidRPr="006E1F68">
        <w:rPr>
          <w:rFonts w:ascii="Times New Roman" w:hAnsi="Times New Roman" w:cs="Times New Roman"/>
          <w:sz w:val="28"/>
          <w:szCs w:val="28"/>
        </w:rPr>
        <w:t>тельного отношения к миру</w:t>
      </w:r>
      <w:r w:rsidR="00DF2A3E">
        <w:rPr>
          <w:rFonts w:ascii="Times New Roman" w:hAnsi="Times New Roman" w:cs="Times New Roman"/>
          <w:sz w:val="28"/>
          <w:szCs w:val="28"/>
        </w:rPr>
        <w:t>,</w:t>
      </w:r>
      <w:r w:rsidR="006E1F68">
        <w:rPr>
          <w:rFonts w:ascii="Times New Roman" w:hAnsi="Times New Roman" w:cs="Times New Roman"/>
          <w:sz w:val="28"/>
          <w:szCs w:val="28"/>
        </w:rPr>
        <w:t xml:space="preserve"> </w:t>
      </w:r>
      <w:r w:rsidR="006E1F68" w:rsidRPr="006E1F68">
        <w:rPr>
          <w:rFonts w:ascii="Times New Roman" w:hAnsi="Times New Roman" w:cs="Times New Roman"/>
          <w:sz w:val="28"/>
          <w:szCs w:val="28"/>
        </w:rPr>
        <w:t xml:space="preserve">другим людям и самому себе, </w:t>
      </w:r>
      <w:r w:rsidR="00DF2A3E">
        <w:rPr>
          <w:rFonts w:ascii="Times New Roman" w:hAnsi="Times New Roman" w:cs="Times New Roman"/>
          <w:sz w:val="28"/>
          <w:szCs w:val="28"/>
        </w:rPr>
        <w:t>активно взаимодействую</w:t>
      </w:r>
      <w:r w:rsidR="006E1F68" w:rsidRPr="006E1F68">
        <w:rPr>
          <w:rFonts w:ascii="Times New Roman" w:hAnsi="Times New Roman" w:cs="Times New Roman"/>
          <w:sz w:val="28"/>
          <w:szCs w:val="28"/>
        </w:rPr>
        <w:t>т со сверстниками и взрослыми</w:t>
      </w:r>
      <w:r w:rsidR="00DF2A3E">
        <w:rPr>
          <w:rFonts w:ascii="Times New Roman" w:hAnsi="Times New Roman" w:cs="Times New Roman"/>
          <w:sz w:val="28"/>
          <w:szCs w:val="28"/>
        </w:rPr>
        <w:t xml:space="preserve">, </w:t>
      </w:r>
      <w:r w:rsidR="006E1F68" w:rsidRPr="006E1F68">
        <w:rPr>
          <w:rFonts w:ascii="Times New Roman" w:hAnsi="Times New Roman" w:cs="Times New Roman"/>
          <w:sz w:val="28"/>
          <w:szCs w:val="28"/>
        </w:rPr>
        <w:t>мо</w:t>
      </w:r>
      <w:r w:rsidR="00DF2A3E">
        <w:rPr>
          <w:rFonts w:ascii="Times New Roman" w:hAnsi="Times New Roman" w:cs="Times New Roman"/>
          <w:sz w:val="28"/>
          <w:szCs w:val="28"/>
        </w:rPr>
        <w:t>гу</w:t>
      </w:r>
      <w:r w:rsidR="006E1F68" w:rsidRPr="006E1F68">
        <w:rPr>
          <w:rFonts w:ascii="Times New Roman" w:hAnsi="Times New Roman" w:cs="Times New Roman"/>
          <w:sz w:val="28"/>
          <w:szCs w:val="28"/>
        </w:rPr>
        <w:t>т следовать социальным нормам поведения и пр</w:t>
      </w:r>
      <w:r w:rsidR="006E1F68" w:rsidRPr="006E1F68">
        <w:rPr>
          <w:rFonts w:ascii="Times New Roman" w:hAnsi="Times New Roman" w:cs="Times New Roman"/>
          <w:sz w:val="28"/>
          <w:szCs w:val="28"/>
        </w:rPr>
        <w:t>а</w:t>
      </w:r>
      <w:r w:rsidR="006E1F68" w:rsidRPr="006E1F68">
        <w:rPr>
          <w:rFonts w:ascii="Times New Roman" w:hAnsi="Times New Roman" w:cs="Times New Roman"/>
          <w:sz w:val="28"/>
          <w:szCs w:val="28"/>
        </w:rPr>
        <w:t>вилам во взаимоотношениях со взрослыми и сверстниками</w:t>
      </w:r>
      <w:r w:rsidR="00DF2A3E">
        <w:rPr>
          <w:rFonts w:ascii="Times New Roman" w:hAnsi="Times New Roman" w:cs="Times New Roman"/>
          <w:sz w:val="28"/>
          <w:szCs w:val="28"/>
        </w:rPr>
        <w:t>.</w:t>
      </w:r>
      <w:r w:rsidR="00C84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5A" w:rsidRPr="006E1F68" w:rsidRDefault="00C84B3B" w:rsidP="00DF2A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C7A88" w:rsidRPr="006E1F68" w:rsidRDefault="00FC7A88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C7A88" w:rsidRPr="006E1F68" w:rsidRDefault="00FC7A88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C7A88" w:rsidRPr="006E1F68" w:rsidRDefault="00FC7A88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C7A88" w:rsidRPr="006E1F68" w:rsidRDefault="00FC7A88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C7A88" w:rsidRPr="006E1F68" w:rsidRDefault="00FC7A88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352EE" w:rsidRPr="006E1F68" w:rsidRDefault="006352EE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352EE" w:rsidRPr="006E1F68" w:rsidRDefault="006352EE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134C7" w:rsidRPr="006E1F68" w:rsidRDefault="002134C7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134C7" w:rsidRPr="006E1F68" w:rsidRDefault="002134C7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E1F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134C7" w:rsidRPr="006E1F68" w:rsidRDefault="002134C7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925DD" w:rsidRPr="006E1F68" w:rsidRDefault="008925DD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42DF7" w:rsidRPr="006E1F68" w:rsidRDefault="00342DF7" w:rsidP="006E1F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B0F66" w:rsidRPr="00F729D9" w:rsidRDefault="00EB0F66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B6961" w:rsidRPr="00F729D9" w:rsidRDefault="008B6961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B6961" w:rsidRPr="00F729D9" w:rsidRDefault="008B6961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B6961" w:rsidRPr="00F729D9" w:rsidRDefault="008B6961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B6961" w:rsidRPr="00F729D9" w:rsidRDefault="008B6961" w:rsidP="00F729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sectPr w:rsidR="008B6961" w:rsidRPr="00F729D9" w:rsidSect="00F72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CDA"/>
    <w:rsid w:val="00004EE4"/>
    <w:rsid w:val="002134C7"/>
    <w:rsid w:val="00213C20"/>
    <w:rsid w:val="00342DF7"/>
    <w:rsid w:val="00361283"/>
    <w:rsid w:val="003B3B67"/>
    <w:rsid w:val="004137D6"/>
    <w:rsid w:val="004C58E1"/>
    <w:rsid w:val="004D781B"/>
    <w:rsid w:val="006352EE"/>
    <w:rsid w:val="006E1F68"/>
    <w:rsid w:val="00737731"/>
    <w:rsid w:val="007F0E5F"/>
    <w:rsid w:val="00816C7C"/>
    <w:rsid w:val="00836EAA"/>
    <w:rsid w:val="008925DD"/>
    <w:rsid w:val="008B6961"/>
    <w:rsid w:val="008E3011"/>
    <w:rsid w:val="009922CB"/>
    <w:rsid w:val="00A76CDA"/>
    <w:rsid w:val="00A834D0"/>
    <w:rsid w:val="00A93021"/>
    <w:rsid w:val="00A93235"/>
    <w:rsid w:val="00B71A0F"/>
    <w:rsid w:val="00C16D05"/>
    <w:rsid w:val="00C84B3B"/>
    <w:rsid w:val="00CC0145"/>
    <w:rsid w:val="00CF03FE"/>
    <w:rsid w:val="00D00B48"/>
    <w:rsid w:val="00DA0CA1"/>
    <w:rsid w:val="00DF2A3E"/>
    <w:rsid w:val="00E430A0"/>
    <w:rsid w:val="00E5572E"/>
    <w:rsid w:val="00EB0F66"/>
    <w:rsid w:val="00EC3737"/>
    <w:rsid w:val="00F359F3"/>
    <w:rsid w:val="00F55950"/>
    <w:rsid w:val="00F729D9"/>
    <w:rsid w:val="00FB1A5A"/>
    <w:rsid w:val="00FC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dcterms:created xsi:type="dcterms:W3CDTF">2016-11-21T06:28:00Z</dcterms:created>
  <dcterms:modified xsi:type="dcterms:W3CDTF">2016-12-11T11:22:00Z</dcterms:modified>
</cp:coreProperties>
</file>